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F762F8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782893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C152C5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  <w:p w:rsidR="002A59ED" w:rsidRPr="00247091" w:rsidRDefault="002A59ED" w:rsidP="00D05B3B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b/>
                <w:bCs/>
                <w:sz w:val="22"/>
                <w:szCs w:val="22"/>
              </w:rPr>
              <w:t>1.</w:t>
            </w:r>
            <w:r w:rsidRPr="0060640E">
              <w:rPr>
                <w:b/>
                <w:bCs/>
                <w:sz w:val="22"/>
                <w:szCs w:val="22"/>
              </w:rPr>
              <w:tab/>
              <w:t>Prepare to commission complex heating, ventilation and air conditioning systems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Identify and obtain OHS procedures for a given work area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Establish OHS risk control measures and procedures are follow in preparation for the work.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Implement safety hazards that have not previously been identified are noted and established risk control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Consult appropriate personnel to ensure the work is coordinated effectively with others involved on the work site.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Identify system operating parameters by reviewing system specifications and component technical data.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Obtain tools, equipment and testing devices needed for the work in accordance with established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Check procedures for correct operation and safety.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Check preparatory work to ensure no damage has occurred and complies with requirements.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b/>
                <w:bCs/>
                <w:sz w:val="22"/>
                <w:szCs w:val="22"/>
              </w:rPr>
              <w:t>2.</w:t>
            </w:r>
            <w:r w:rsidRPr="0060640E">
              <w:rPr>
                <w:b/>
                <w:bCs/>
                <w:sz w:val="22"/>
                <w:szCs w:val="22"/>
              </w:rPr>
              <w:tab/>
              <w:t>Commission complex heating, ventilation and air conditioning systems.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 Control OHS risk measures and procedures for carrying out the work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Connect Test / Measure devices and set in accordance with requirements for a system.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Make measurements and adjustments to equipment components and controls to provide optimum system performance in accordance with system specifications and regulatory requirements.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Make decisions for dealing with unexpected situations from discussions with appropriate persons and job specifications and requirements.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Select methods for dealing with unexpected situations based on safety and specified work outcomes.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cs="Arial"/>
                <w:color w:val="000000"/>
              </w:rPr>
              <w:t>Carry out commissioning efficiently without waste of materials or damage to apparatus, the surrounding environment or services and using sustainable energy principles.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hAnsiTheme="minorHAnsi"/>
                <w:b/>
                <w:bCs/>
                <w:sz w:val="22"/>
                <w:szCs w:val="22"/>
              </w:rPr>
              <w:t>3.</w:t>
            </w:r>
            <w:r w:rsidRPr="0060640E">
              <w:rPr>
                <w:rFonts w:asciiTheme="minorHAnsi" w:hAnsiTheme="minorHAnsi"/>
                <w:b/>
                <w:bCs/>
                <w:sz w:val="22"/>
                <w:szCs w:val="22"/>
              </w:rPr>
              <w:tab/>
              <w:t>Completion and report commissioning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</w:rPr>
              <w:t xml:space="preserve"> </w:t>
            </w: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Follow OHS risk control work completion measures and procedures 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>Clean work site is and make safe in accordance with established procedures.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eastAsia="Times New Roman" w:cs="Arial"/>
                <w:color w:val="000000"/>
              </w:rPr>
              <w:t>Document adjustment settings and notify an appropriate person or persons in accordance with established procedures.</w:t>
            </w:r>
          </w:p>
          <w:p w:rsidR="001A2DE5" w:rsidRPr="00A10D16" w:rsidRDefault="001A2DE5" w:rsidP="001A2DE5">
            <w:pPr>
              <w:rPr>
                <w:sz w:val="22"/>
                <w:szCs w:val="22"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F762F8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782893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  <w:p w:rsidR="002B23CD" w:rsidRPr="001A2DE5" w:rsidRDefault="002B23CD" w:rsidP="00457626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Identify and obtain OHS procedures for a given work area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632" style="position:absolute;margin-left:8.35pt;margin-top:1.7pt;width:28.45pt;height:12.85pt;z-index:25252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631" style="position:absolute;margin-left:-43.5pt;margin-top:2pt;width:28.45pt;height:12.85pt;z-index:25252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Establish OHS risk control measures and procedures are follow in preparation for the work. 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3" style="position:absolute;margin-left:7.55pt;margin-top:2.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4" style="position:absolute;margin-left:9.3pt;margin-top:2.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Implement safety hazards that have not previously been identified are noted and established risk control 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5" style="position:absolute;margin-left:8.3pt;margin-top:3.95pt;width:28.5pt;height:12.9pt;z-index:2525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6" style="position:absolute;margin-left:10.05pt;margin-top:3.9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Consult appropriate personnel to ensure the work is coordinated effectively with others involved on the work site. 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7" style="position:absolute;margin-left:7.9pt;margin-top:2.5pt;width:28.5pt;height:12.9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8" style="position:absolute;margin-left:10.2pt;margin-top:3.05pt;width:28.45pt;height:12.85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Identify system operating parameters by reviewing system specifications and component technical data.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Obtain tools, equipment and testing devices needed for the work in accordance with established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2" style="position:absolute;margin-left:8.35pt;margin-top:1.7pt;width:28.45pt;height:12.85pt;z-index:25253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641" style="position:absolute;margin-left:-43.5pt;margin-top:2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640" style="position:absolute;margin-left:8.8pt;margin-top:-18.7pt;width:28.45pt;height:12.85pt;z-index:25253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639" style="position:absolute;margin-left:-42.95pt;margin-top:-18.95pt;width:28.45pt;height:12.85pt;z-index:25253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Check procedures for correct operation and safety.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3" style="position:absolute;margin-left:8.3pt;margin-top:3.95pt;width:28.5pt;height:12.9pt;z-index:25254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4" style="position:absolute;margin-left:10.05pt;margin-top:3.95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Check preparatory work to ensure no damage has occurred and complies with requirements.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5" style="position:absolute;margin-left:7.9pt;margin-top:2.5pt;width:28.5pt;height:12.9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6" style="position:absolute;margin-left:10.2pt;margin-top:3.05pt;width:28.45pt;height:12.85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b/>
                <w:bCs/>
              </w:rPr>
            </w:pPr>
            <w:r w:rsidRPr="00216380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7" style="position:absolute;margin-left:7.35pt;margin-top:3.6pt;width:28.5pt;height:12.9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8" style="position:absolute;margin-left:9.7pt;margin-top:3.05pt;width:28.5pt;height:12.9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 Control OHS risk measures and procedures for carrying out the work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9" style="position:absolute;margin-left:7.35pt;margin-top:3.6pt;width:28.5pt;height:12.9pt;z-index:25254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0" style="position:absolute;margin-left:9.7pt;margin-top:3.05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Connect Test / Measure devices and set in accordance with requirements for a system.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1" style="position:absolute;margin-left:8.3pt;margin-top:3.95pt;width:28.5pt;height:12.9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2" style="position:absolute;margin-left:10.05pt;margin-top:3.95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Make measurements and adjustments to equipment components and controls to provide optimum system performance in accordance with system specifications and regulatory requirements. 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3" style="position:absolute;margin-left:7.9pt;margin-top:2.5pt;width:28.5pt;height:12.9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4" style="position:absolute;margin-left:10.2pt;margin-top:3.05pt;width:28.45pt;height:12.85pt;z-index:25255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Make decisions for dealing with unexpected situations from discussions with appropriate persons and job specifications and requirements. </w:t>
            </w:r>
          </w:p>
        </w:tc>
        <w:tc>
          <w:tcPr>
            <w:tcW w:w="990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5" style="position:absolute;margin-left:7.35pt;margin-top:3.6pt;width:28.5pt;height:12.9pt;z-index:25255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6" style="position:absolute;margin-left:9.7pt;margin-top:3.05pt;width:28.5pt;height:12.9pt;z-index:25255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990" w:type="dxa"/>
            <w:vAlign w:val="center"/>
          </w:tcPr>
          <w:p w:rsidR="00572F1B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7" style="position:absolute;margin-left:7.35pt;margin-top:3.6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13E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8" style="position:absolute;margin-left:9.7pt;margin-top:3.05pt;width:28.5pt;height:12.9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5713E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F762F8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782893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5713E4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C05385" w:rsidRPr="00457626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Identify and obtain OHS procedures for a given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Establish OHS risk control measures and procedures are follow in preparation for the work.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Implement safety hazards that have not previously been identified are noted and established risk control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Consult appropriate personnel to ensure the work is coordinated effectively with others involved on the work site.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Identify system operating parameters by reviewing system specifications and component technical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Obtain tools, equipment and testing devices needed for the work in accordance with established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Check procedures for correct operation and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Check preparatory work to ensure no damage has occurred and complies with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b/>
                <w:bCs/>
              </w:rPr>
            </w:pPr>
            <w:r w:rsidRPr="00425959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 Control OHS risk measures and procedures for carrying out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Connect Test / Measure devices and set in accordance with requirements for a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Make measurements and adjustments to equipment components and controls to provide optimum system performance in accordance with system specifications and regulatory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Make decisions for dealing with unexpected situations from discussions with appropriate persons and job specifications and </w:t>
            </w:r>
            <w:r w:rsidRPr="00425959">
              <w:rPr>
                <w:rFonts w:cs="Arial"/>
                <w:color w:val="000000"/>
              </w:rPr>
              <w:lastRenderedPageBreak/>
              <w:t xml:space="preserve">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657" style="position:absolute;margin-left:7.9pt;margin-top:2.5pt;width:28.5pt;height:12.9pt;z-index:25255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8" style="position:absolute;margin-left:10.2pt;margin-top:3.05pt;width:28.45pt;height:12.85pt;z-index:25255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Select methods for dealing with unexpected situations based on safety and specified work outcomes.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5713E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59" style="position:absolute;margin-left:6.95pt;margin-top:2.4pt;width:28.5pt;height:12.9pt;z-index:25255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5713E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60" style="position:absolute;margin-left:9.35pt;margin-top:2.4pt;width:28.45pt;height:12.85pt;z-index:25255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Carry out commissioning efficiently without waste of materials or damage to apparatus, the surrounding environment or services and using sustainable energy principles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1" style="position:absolute;margin-left:7.55pt;margin-top:2.5pt;width:28.45pt;height:12.85pt;z-index:25255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2" style="position:absolute;margin-left:9.3pt;margin-top:2.5pt;width:28.45pt;height:12.85pt;z-index:25256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eastAsia="Times New Roman" w:cs="Arial"/>
                <w:color w:val="000000"/>
              </w:rPr>
              <w:t xml:space="preserve"> Follow OHS risk control work completion measures and procedures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3" style="position:absolute;margin-left:8.3pt;margin-top:3.95pt;width:28.5pt;height:12.9pt;z-index:25256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4" style="position:absolute;margin-left:10.05pt;margin-top:3.95pt;width:28.5pt;height:12.9pt;z-index:25256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eastAsia="Times New Roman" w:cs="Arial"/>
                <w:color w:val="000000"/>
              </w:rPr>
              <w:t>Clean work site is and make safe in accordance with established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5" style="position:absolute;margin-left:7.9pt;margin-top:2.5pt;width:28.5pt;height:12.9pt;z-index:25256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5713E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6" style="position:absolute;margin-left:10.2pt;margin-top:3.05pt;width:28.45pt;height:12.85pt;z-index:25256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5713E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5713E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F762F8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782893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5713E4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B3429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34298">
              <w:rPr>
                <w:rFonts w:ascii="Arial" w:hAnsi="Arial" w:cs="Arial"/>
                <w:iCs/>
                <w:sz w:val="22"/>
                <w:szCs w:val="22"/>
              </w:rPr>
              <w:t xml:space="preserve">record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>CFM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313CC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calibration?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1101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>are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the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 xml:space="preserve"> fire dampers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11018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at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 do we use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 xml:space="preserve"> for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 xml:space="preserve"> Calibration of controls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11018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safeties of a </w:t>
            </w:r>
            <w:r w:rsidR="00110180">
              <w:rPr>
                <w:rFonts w:ascii="Arial" w:hAnsi="Arial" w:cs="Arial"/>
                <w:bCs/>
                <w:iCs/>
                <w:sz w:val="22"/>
                <w:szCs w:val="22"/>
              </w:rPr>
              <w:t>central air conditioning system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CA8" w:rsidRDefault="00431CA8" w:rsidP="00C92255">
      <w:pPr>
        <w:spacing w:after="0" w:line="240" w:lineRule="auto"/>
      </w:pPr>
      <w:r>
        <w:separator/>
      </w:r>
    </w:p>
  </w:endnote>
  <w:endnote w:type="continuationSeparator" w:id="1">
    <w:p w:rsidR="00431CA8" w:rsidRDefault="00431CA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5713E4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F762F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CA8" w:rsidRDefault="00431CA8" w:rsidP="00C92255">
      <w:pPr>
        <w:spacing w:after="0" w:line="240" w:lineRule="auto"/>
      </w:pPr>
      <w:r>
        <w:separator/>
      </w:r>
    </w:p>
  </w:footnote>
  <w:footnote w:type="continuationSeparator" w:id="1">
    <w:p w:rsidR="00431CA8" w:rsidRDefault="00431CA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B717B"/>
    <w:multiLevelType w:val="hybridMultilevel"/>
    <w:tmpl w:val="055E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704A1"/>
    <w:multiLevelType w:val="hybridMultilevel"/>
    <w:tmpl w:val="647EA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B332B"/>
    <w:multiLevelType w:val="hybridMultilevel"/>
    <w:tmpl w:val="83DC2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1549B5"/>
    <w:multiLevelType w:val="hybridMultilevel"/>
    <w:tmpl w:val="E682B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209FD"/>
    <w:multiLevelType w:val="hybridMultilevel"/>
    <w:tmpl w:val="D014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156EA1"/>
    <w:multiLevelType w:val="hybridMultilevel"/>
    <w:tmpl w:val="ADF89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7"/>
  </w:num>
  <w:num w:numId="5">
    <w:abstractNumId w:val="16"/>
  </w:num>
  <w:num w:numId="6">
    <w:abstractNumId w:val="24"/>
  </w:num>
  <w:num w:numId="7">
    <w:abstractNumId w:val="14"/>
  </w:num>
  <w:num w:numId="8">
    <w:abstractNumId w:val="15"/>
  </w:num>
  <w:num w:numId="9">
    <w:abstractNumId w:val="11"/>
  </w:num>
  <w:num w:numId="10">
    <w:abstractNumId w:val="30"/>
  </w:num>
  <w:num w:numId="11">
    <w:abstractNumId w:val="3"/>
  </w:num>
  <w:num w:numId="12">
    <w:abstractNumId w:val="8"/>
  </w:num>
  <w:num w:numId="13">
    <w:abstractNumId w:val="20"/>
  </w:num>
  <w:num w:numId="14">
    <w:abstractNumId w:val="25"/>
  </w:num>
  <w:num w:numId="15">
    <w:abstractNumId w:val="19"/>
  </w:num>
  <w:num w:numId="16">
    <w:abstractNumId w:val="35"/>
  </w:num>
  <w:num w:numId="17">
    <w:abstractNumId w:val="33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12"/>
  </w:num>
  <w:num w:numId="23">
    <w:abstractNumId w:val="37"/>
  </w:num>
  <w:num w:numId="24">
    <w:abstractNumId w:val="2"/>
  </w:num>
  <w:num w:numId="25">
    <w:abstractNumId w:val="29"/>
  </w:num>
  <w:num w:numId="26">
    <w:abstractNumId w:val="34"/>
  </w:num>
  <w:num w:numId="27">
    <w:abstractNumId w:val="18"/>
  </w:num>
  <w:num w:numId="28">
    <w:abstractNumId w:val="36"/>
  </w:num>
  <w:num w:numId="29">
    <w:abstractNumId w:val="18"/>
  </w:num>
  <w:num w:numId="30">
    <w:abstractNumId w:val="32"/>
  </w:num>
  <w:num w:numId="31">
    <w:abstractNumId w:val="5"/>
  </w:num>
  <w:num w:numId="32">
    <w:abstractNumId w:val="38"/>
  </w:num>
  <w:num w:numId="33">
    <w:abstractNumId w:val="31"/>
  </w:num>
  <w:num w:numId="34">
    <w:abstractNumId w:val="9"/>
  </w:num>
  <w:num w:numId="35">
    <w:abstractNumId w:val="13"/>
  </w:num>
  <w:num w:numId="36">
    <w:abstractNumId w:val="7"/>
  </w:num>
  <w:num w:numId="37">
    <w:abstractNumId w:val="26"/>
  </w:num>
  <w:num w:numId="38">
    <w:abstractNumId w:val="28"/>
  </w:num>
  <w:num w:numId="39">
    <w:abstractNumId w:val="4"/>
  </w:num>
  <w:num w:numId="40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0180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49FD"/>
    <w:rsid w:val="00266807"/>
    <w:rsid w:val="00271B56"/>
    <w:rsid w:val="002724EF"/>
    <w:rsid w:val="00276BCD"/>
    <w:rsid w:val="00280252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13CC2"/>
    <w:rsid w:val="00320ABB"/>
    <w:rsid w:val="003239AA"/>
    <w:rsid w:val="00324417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3261"/>
    <w:rsid w:val="00425267"/>
    <w:rsid w:val="00425959"/>
    <w:rsid w:val="00431007"/>
    <w:rsid w:val="0043128E"/>
    <w:rsid w:val="00431CA8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57626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13E4"/>
    <w:rsid w:val="00572F1B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2893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3543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29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002E"/>
    <w:rsid w:val="00BD1B0D"/>
    <w:rsid w:val="00BD5101"/>
    <w:rsid w:val="00BE1E16"/>
    <w:rsid w:val="00BE3FE9"/>
    <w:rsid w:val="00BE685D"/>
    <w:rsid w:val="00C01B86"/>
    <w:rsid w:val="00C05385"/>
    <w:rsid w:val="00C152C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B7556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B6AB4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1D41"/>
    <w:rsid w:val="00EA2FA2"/>
    <w:rsid w:val="00EA5800"/>
    <w:rsid w:val="00EA789B"/>
    <w:rsid w:val="00EB10C0"/>
    <w:rsid w:val="00EC1D8C"/>
    <w:rsid w:val="00EC3996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2F8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19D8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130</cp:revision>
  <dcterms:created xsi:type="dcterms:W3CDTF">2019-10-25T07:03:00Z</dcterms:created>
  <dcterms:modified xsi:type="dcterms:W3CDTF">2020-12-24T07:15:00Z</dcterms:modified>
</cp:coreProperties>
</file>